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73" w:rsidRPr="00C22A73" w:rsidRDefault="00C22A73" w:rsidP="00C22A73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sz w:val="27"/>
          <w:szCs w:val="27"/>
          <w:u w:val="single"/>
          <w:lang w:eastAsia="pl-PL"/>
        </w:rPr>
        <w:br/>
        <w:t>KLAUZULA  INFORMACYJNA</w:t>
      </w:r>
      <w:r w:rsidRPr="00C22A73">
        <w:rPr>
          <w:rFonts w:ascii="Segoe UI" w:eastAsia="Times New Roman" w:hAnsi="Segoe UI" w:cs="Segoe UI"/>
          <w:b/>
          <w:sz w:val="27"/>
          <w:szCs w:val="27"/>
          <w:lang w:eastAsia="pl-PL"/>
        </w:rPr>
        <w:br/>
        <w:t>do przetwarzania danych osobowych</w:t>
      </w:r>
      <w:bookmarkStart w:id="0" w:name="_GoBack"/>
      <w:bookmarkEnd w:id="0"/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informuję Pana/Panią, że: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1. Administratorem Pana/i Danych jest: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sz w:val="27"/>
          <w:szCs w:val="27"/>
          <w:lang w:eastAsia="pl-PL"/>
        </w:rPr>
        <w:t>     Elbląska Spółdzielnia Mieszkaniowa „Sielanka”  z siedzibą w 82 – 300 Elbląg ul. Gwiezdn26/27; 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sz w:val="27"/>
          <w:szCs w:val="27"/>
          <w:lang w:eastAsia="pl-PL"/>
        </w:rPr>
        <w:t>     tel. 55 642 50 40, reprezentowana przez Zarząd Spółdzielni.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2. Od  27 sierpnia 2018 r. działa u nas Inspektor Ochrony Danych, z którym można się skontaktować pod adresem e-mail: </w:t>
      </w:r>
      <w:hyperlink r:id="rId5" w:history="1">
        <w:r w:rsidRPr="00C22A73">
          <w:rPr>
            <w:rFonts w:ascii="Segoe UI" w:eastAsia="Times New Roman" w:hAnsi="Segoe UI" w:cs="Segoe UI"/>
            <w:bCs w:val="0"/>
            <w:i/>
            <w:iCs/>
            <w:color w:val="0000FF"/>
            <w:sz w:val="27"/>
            <w:szCs w:val="27"/>
            <w:u w:val="single"/>
            <w:lang w:eastAsia="pl-PL"/>
          </w:rPr>
          <w:t>iod24@esmsielanka.elblag.pl</w:t>
        </w:r>
      </w:hyperlink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  w każdej sprawie dotyczącej danych.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3. Pani/Pana dane będą przetwarzane w celu:  Spółdzielnia Mieszkaniowa przetwarza dane osobowe w następujących celach: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I. W przypadku zawierania i realizacji umów dotyczących sprzedaży mieszkań przez Spółdzielnię: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a) realizacja umów i zobowiązań Spółdzielni wynikających z prowadzonej działalności budowlanej – art. 6 ust. 1 lit. b RODO,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b) ustalenie, dochodzenie i obrona roszczeń, co stanowi uzasadniony interes Administratora Danych Osobowych – art. 6 ust. 1 lit. f RODO.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II. W przypadku przetwarzania danych osobowych członków spółdzielni i osób zamieszkujących w lokalach stanowiących zasób mieszkaniowy Spółdzielni: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a) wykonanie celów statutowych Spółdzielni, w tym w szczególności realizacja uprawnień</w:t>
      </w: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br/>
        <w:t>i obowiązków członków Spółdzielni – art. 6 ust. 1 lit. b RODO,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b) prowadzenie rozliczeń i bieżącego zarządu nieruchomościami wchodzącymi w skład zasobu mieszkaniowego Spółdzielni – art. 6 ust. 1 lit c RODO,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c) ustalenie, dochodzenie i obrona roszczeń, co stanowi uzasadniony interes Administratora danych osobowych – art. 6 ust. 1 lit. f RODO.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lastRenderedPageBreak/>
        <w:t>d) cele statystyczne i archiwalne, co stanowi uzasadniony interes Administratora danych osobowych – art. 6 ust. 1 lit. f RODO,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e) dane osobowe mogą być przetwarzane również na podstawie zgody osoby, której dane dotyczą – art. 6 ust. 1 lit. a RODO.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4. Podstawą do przetwarzania Pani/Pana danych osobowych jest:</w:t>
      </w:r>
    </w:p>
    <w:p w:rsidR="00C22A73" w:rsidRPr="00C22A73" w:rsidRDefault="00C22A73" w:rsidP="00C22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Ustawa o spółdzielniach mieszkaniowych,</w:t>
      </w:r>
    </w:p>
    <w:p w:rsidR="00C22A73" w:rsidRPr="00C22A73" w:rsidRDefault="00C22A73" w:rsidP="00C22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Ustawa Prawo spółdzielcze,</w:t>
      </w:r>
    </w:p>
    <w:p w:rsidR="00C22A73" w:rsidRPr="00C22A73" w:rsidRDefault="00C22A73" w:rsidP="00C22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Statut Spółdzielni Mieszkaniowej i przyjęte na jego podstawie regulaminy,</w:t>
      </w:r>
    </w:p>
    <w:p w:rsidR="00C22A73" w:rsidRPr="00C22A73" w:rsidRDefault="00C22A73" w:rsidP="00C22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Ustawa o własności lokali oraz ustawa o ochronie praw lokatorów – pomocniczo.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5.  Informacja o przekazywaniu danych do innych podmiotów: Przetwarzane dane osobowe, w tym przez osoby upoważnione, możemy przekazać:</w:t>
      </w:r>
    </w:p>
    <w:p w:rsidR="00C22A73" w:rsidRPr="00C22A73" w:rsidRDefault="00C22A73" w:rsidP="00C22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odbiorcom i podmiotom uprawnionym do tego w świetle przepisów powszechnie obowiązującego prawa,</w:t>
      </w:r>
    </w:p>
    <w:p w:rsidR="00C22A73" w:rsidRPr="00C22A73" w:rsidRDefault="00C22A73" w:rsidP="00C22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podmiotom, świadczącym usługi na rzecz Spółdzielni Mieszkaniowej – firmy ochroniarskie, firmy sprzątające i świadczące usługi konserwacyjne, wykonujące roboty remontowe, kancelarie prawne, firmy informatyczne.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6. Okres przechowywania danych: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    Dane osobowe są przechowywane przez okres trwania stosunku członkostwa lub zamieszkiwania w lokalu, do momentu upływu terminu przedawnienia roszczeń. Dane są archiwizowane w celach statystycznych.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7. Ma Pani/Pan prawo do: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dostępu do swoich danych oraz możliwość ich sprostowania,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usunięcia lub ograniczenia przetwarzania swoich danych,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wniesienia sprzeciwu wobec przetwarzania,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przenoszenia danych,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cofnięcia wyrażonej zgody na przetwarzanie danych,</w:t>
      </w:r>
    </w:p>
    <w:p w:rsidR="00C22A73" w:rsidRPr="00C22A73" w:rsidRDefault="00C22A73" w:rsidP="00C2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wniesienia skargi do organu nadzorczego.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8. Podane przez Panią/Pana dane są:</w:t>
      </w:r>
    </w:p>
    <w:p w:rsidR="00C22A73" w:rsidRPr="00C22A73" w:rsidRDefault="00C22A73" w:rsidP="00C22A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wymogiem ustawowym i umownym, wynikającym z przepisów ustawy Prawo Spółdzielcze (art. 16 §1) oraz ustawy o spółdzielniach mieszkaniowych (art. 3 ust. 1), jak również Statutu Spółdzielni Mieszkaniowej. Brak podania danych uniemożliwia prawidłowe wykonanie praw i obowiązków wynikających z członkostwa oraz wykonanie pozostałych obowiązków Spółdzielni Mieszkaniowej.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lastRenderedPageBreak/>
        <w:t>9. Pani/Pana dane nie podlegają zautomatyzowanemu systemowi podejmowania decyzji i profilowaniu.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 xml:space="preserve">10. Ciasteczka </w:t>
      </w:r>
      <w:proofErr w:type="spellStart"/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sz w:val="27"/>
          <w:szCs w:val="27"/>
          <w:lang w:eastAsia="pl-PL"/>
        </w:rPr>
        <w:t>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 xml:space="preserve">Czym są pliki </w:t>
      </w:r>
      <w:proofErr w:type="spellStart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?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Plik "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" tzw. "ciasteczka" jest niewielkim plikiem tekstowym, wysyłanym przez serwer WWW i zapisywanym na urządzeniu, z jakiego korzysta użytkownik celem połączenia się z Internetem (np.: komputer, tablet, smartfon). Strona www.esmsielanka.elblag.pl  zapisuje pliki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 na Państwa komputerze, a dokładniej w schowku konkretnej przeglądarki (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Firefox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, Internet Explorer, Chrome i inne) na koncie użytkownika komputera lub telefonu, za pomocą którego łączą się Państwo z Siecią.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 xml:space="preserve">Jakich plików </w:t>
      </w:r>
      <w:proofErr w:type="spellStart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 xml:space="preserve"> używamy?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Nasz serwis używa plików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 własnych sesyjnych oraz stałych.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  sesyjne włączane automatycznie w związku z uruchomieniem sesji.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 xml:space="preserve">Cel wykorzystania plików </w:t>
      </w:r>
      <w:proofErr w:type="spellStart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?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Zazwyczaj pliki cookie są bardzo pożyteczne. Dzięki nim zapamiętywane są Państwa indywidualne ustawienia oraz wiemy jak wielu użytkowników zagląda na nasza stronę i jakie treści cieszą się największym zainteresowaniem. Pliki cookie pozwalają także usprawnić poruszanie się po stronie oraz poprawne działanie strony.</w:t>
      </w:r>
    </w:p>
    <w:p w:rsidR="00C22A73" w:rsidRPr="00C22A73" w:rsidRDefault="00C22A73" w:rsidP="00C22A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Cs w:val="0"/>
          <w:sz w:val="27"/>
          <w:szCs w:val="27"/>
          <w:lang w:eastAsia="pl-PL"/>
        </w:rPr>
      </w:pPr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 xml:space="preserve">Jak wyłączyć pliki </w:t>
      </w:r>
      <w:proofErr w:type="spellStart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/>
          <w:i/>
          <w:iCs/>
          <w:sz w:val="27"/>
          <w:szCs w:val="27"/>
          <w:lang w:eastAsia="pl-PL"/>
        </w:rPr>
        <w:t>?</w:t>
      </w:r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br/>
        <w:t xml:space="preserve">Mogą Państwo w każdym czasie dokonać zmiany ustawień dotyczących plików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, poprzez zmianę ustawień przeglądarki internetowej. Ustawienia te mogą zostać zmienione w szczególności w taki sposób, aby blokować automatyczną obsługę plików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 w ustawieniach przeglądarki internetowej bądź informować o ich każdorazowym zamieszczeniu w Państwa urządzeniu. Szczegółowe informacje o możliwości i sposobach obsługi plików </w:t>
      </w:r>
      <w:proofErr w:type="spellStart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>Cookies</w:t>
      </w:r>
      <w:proofErr w:type="spellEnd"/>
      <w:r w:rsidRPr="00C22A73">
        <w:rPr>
          <w:rFonts w:ascii="Segoe UI" w:eastAsia="Times New Roman" w:hAnsi="Segoe UI" w:cs="Segoe UI"/>
          <w:bCs w:val="0"/>
          <w:i/>
          <w:iCs/>
          <w:sz w:val="27"/>
          <w:szCs w:val="27"/>
          <w:lang w:eastAsia="pl-PL"/>
        </w:rPr>
        <w:t xml:space="preserve"> dostępne są w ustawieniach oprogramowania (przeglądarki internetowej).</w:t>
      </w:r>
    </w:p>
    <w:p w:rsidR="000424C1" w:rsidRDefault="000424C1"/>
    <w:sectPr w:rsidR="000424C1" w:rsidSect="00DC1D78">
      <w:pgSz w:w="11906" w:h="16838" w:code="9"/>
      <w:pgMar w:top="567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4AE"/>
    <w:multiLevelType w:val="multilevel"/>
    <w:tmpl w:val="1108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26BD4"/>
    <w:multiLevelType w:val="multilevel"/>
    <w:tmpl w:val="E6F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2052D"/>
    <w:multiLevelType w:val="multilevel"/>
    <w:tmpl w:val="65C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B329D"/>
    <w:multiLevelType w:val="multilevel"/>
    <w:tmpl w:val="D8A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D8"/>
    <w:rsid w:val="000424C1"/>
    <w:rsid w:val="00047DE9"/>
    <w:rsid w:val="005D616A"/>
    <w:rsid w:val="009771BB"/>
    <w:rsid w:val="00BC7B76"/>
    <w:rsid w:val="00C22A73"/>
    <w:rsid w:val="00DC1D78"/>
    <w:rsid w:val="00E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EE61-CC03-457C-9576-DD90A98B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Cs/>
        <w:color w:val="000000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73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C22A7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2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elanka@iod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Smerża</dc:creator>
  <cp:keywords/>
  <dc:description/>
  <cp:lastModifiedBy>Zbigniew Smerża</cp:lastModifiedBy>
  <cp:revision>2</cp:revision>
  <dcterms:created xsi:type="dcterms:W3CDTF">2024-10-14T09:08:00Z</dcterms:created>
  <dcterms:modified xsi:type="dcterms:W3CDTF">2024-10-14T09:09:00Z</dcterms:modified>
</cp:coreProperties>
</file>